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5" w:rsidRDefault="007B5A85" w:rsidP="007B5A85">
      <w:pPr>
        <w:pStyle w:val="font8"/>
      </w:pPr>
      <w:r>
        <w:rPr>
          <w:color w:val="000000"/>
        </w:rPr>
        <w:t>СНТ «СОЗИДАТЕЛЬ» – Садоводческое Некоммерческое Товарищество «Созидатель» является правопреемником С/Т «Созидатель» расположено в Чердаклинском районе Ульяновской области (Ивановский залив). Добровольно объединившись в 1988 году физические лица организовали коллективный сад на землях представленных администрацией Чердаклинского района,  Ульяновской области</w:t>
      </w:r>
    </w:p>
    <w:p w:rsidR="007B5A85" w:rsidRDefault="007B5A85" w:rsidP="007B5A85">
      <w:pPr>
        <w:pStyle w:val="font8"/>
      </w:pPr>
      <w:r>
        <w:rPr>
          <w:color w:val="000000"/>
        </w:rPr>
        <w:t>общей площадью 202,38 га, из них</w:t>
      </w:r>
    </w:p>
    <w:p w:rsidR="007B5A85" w:rsidRDefault="007B5A85" w:rsidP="007B5A85">
      <w:pPr>
        <w:pStyle w:val="font8"/>
      </w:pPr>
      <w:r>
        <w:rPr>
          <w:color w:val="000000"/>
        </w:rPr>
        <w:t>земли собственников 125 га, земли</w:t>
      </w:r>
    </w:p>
    <w:p w:rsidR="007B5A85" w:rsidRDefault="007B5A85" w:rsidP="007B5A85">
      <w:pPr>
        <w:pStyle w:val="font8"/>
      </w:pPr>
      <w:r>
        <w:rPr>
          <w:color w:val="000000"/>
        </w:rPr>
        <w:t>общего пользования 77,38 га (УСТАВ СНТ утв.26.03.2000г.).</w:t>
      </w:r>
    </w:p>
    <w:p w:rsidR="007B5A85" w:rsidRDefault="007B5A85" w:rsidP="007B5A85">
      <w:pPr>
        <w:pStyle w:val="font8"/>
      </w:pPr>
      <w:r>
        <w:rPr>
          <w:color w:val="000000"/>
        </w:rPr>
        <w:t>Земли общего пользования предоставлены СНТ «Созидатель» как юридическому лицу, в бессрочное пользование на праве собственности, с искусственным водоемом на них (озеро Светлое).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</w:pPr>
      <w:r>
        <w:rPr>
          <w:color w:val="000000"/>
        </w:rPr>
        <w:t>          </w:t>
      </w:r>
    </w:p>
    <w:p w:rsidR="007B5A85" w:rsidRDefault="007B5A85" w:rsidP="007B5A85">
      <w:pPr>
        <w:pStyle w:val="font8"/>
      </w:pPr>
      <w:r>
        <w:rPr>
          <w:color w:val="000000"/>
        </w:rPr>
        <w:t>СНТ «Созидатель» зарегистрировано в едином государственном реестре 18 декабря 2002 года. Основным видом деятельности является управление эксплуатацией нежилого фонда.</w:t>
      </w:r>
    </w:p>
    <w:p w:rsidR="007B5A85" w:rsidRDefault="007B5A85" w:rsidP="007B5A85">
      <w:pPr>
        <w:pStyle w:val="font8"/>
      </w:pPr>
      <w:r>
        <w:rPr>
          <w:color w:val="000000"/>
        </w:rPr>
        <w:t>Основной задачей СНТ является организация коллективного сада, рационального использования земли членами садоводческого товарищества для производства фруктов, ягод, овощей, картофеля цветов и другой продукции для личного потребления, а также для продажи, создания условий для отдыха членов товарищества и их семей, укрепления здоровья, приобщения к труду молодежи.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</w:pPr>
      <w:r>
        <w:rPr>
          <w:color w:val="000000"/>
        </w:rPr>
        <w:t>За годы существования, СНТ «Созидатель» сменило несколько председателей, прошло через многие испытания разных лет. В настоящее время (с 2008 года) председателем СНТ «Созидатель» является Беломестнова Валентина Михайловна,  избранная общим отчетно-выборным собранием уполномоченных и садоводов от 27.02. 2016г сроком на два года (2016-2017г.г.) (Устав СНТ; Положение о правлении)</w:t>
      </w:r>
    </w:p>
    <w:p w:rsidR="007B5A85" w:rsidRDefault="007B5A85" w:rsidP="007B5A85">
      <w:pPr>
        <w:pStyle w:val="font8"/>
      </w:pPr>
      <w:r>
        <w:rPr>
          <w:color w:val="000000"/>
        </w:rPr>
        <w:t>Правление СНТ избирается из числа членов товарищества общим собранием членов товарищества (собранием уполномоченных) прямым открытым, либо заочным (по усмотрению общего собрания) голосованием сроком на два года.</w:t>
      </w:r>
    </w:p>
    <w:p w:rsidR="007B5A85" w:rsidRDefault="007B5A85" w:rsidP="007B5A85">
      <w:pPr>
        <w:pStyle w:val="font8"/>
      </w:pPr>
      <w:r>
        <w:rPr>
          <w:color w:val="000000"/>
        </w:rPr>
        <w:t>        </w:t>
      </w:r>
    </w:p>
    <w:p w:rsidR="007B5A85" w:rsidRDefault="007B5A85" w:rsidP="007B5A85">
      <w:pPr>
        <w:pStyle w:val="font8"/>
      </w:pPr>
      <w:r>
        <w:rPr>
          <w:color w:val="000000"/>
        </w:rPr>
        <w:t>Численный состав правления установлен общим отчетно-выборным собранием уполномоченных и садоводов от 27.02. 2016г, и состоит из семи человек.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b/>
          <w:bCs/>
          <w:color w:val="000000"/>
        </w:rPr>
        <w:t>Список членов правления: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Беломестнова Валентина Михайловна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Сыркин Степан Алексеевич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Долгих Сергей Иванович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Шифрин Сергей Борисович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Фролова Валентина Анатольевна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Цыбин Константин Вячеславович</w:t>
      </w:r>
    </w:p>
    <w:p w:rsidR="007B5A85" w:rsidRDefault="007B5A85" w:rsidP="007B5A85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Вагапов Рашид Талгатович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</w:pPr>
      <w:r>
        <w:rPr>
          <w:b/>
          <w:bCs/>
          <w:color w:val="000000"/>
        </w:rPr>
        <w:t>Состав ревизионной комиссии:</w:t>
      </w:r>
    </w:p>
    <w:p w:rsidR="007B5A85" w:rsidRDefault="007B5A85" w:rsidP="007B5A85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Акимова Людмила Александровна</w:t>
      </w:r>
    </w:p>
    <w:p w:rsidR="007B5A85" w:rsidRDefault="007B5A85" w:rsidP="007B5A85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Захарова Наталья Васильевна</w:t>
      </w:r>
    </w:p>
    <w:p w:rsidR="007B5A85" w:rsidRDefault="007B5A85" w:rsidP="007B5A85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Бондарева Елена Яковлевна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СНТ развивается, в СНТ вступают новые (молодые) члены, строятся дома и т.д.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ВОДОСНАБЖЕНИЕ</w:t>
      </w:r>
    </w:p>
    <w:p w:rsidR="007B5A85" w:rsidRDefault="007B5A85" w:rsidP="007B5A85">
      <w:pPr>
        <w:pStyle w:val="font8"/>
      </w:pPr>
      <w:r>
        <w:rPr>
          <w:color w:val="000000"/>
        </w:rPr>
        <w:t>В СНТ «Созидатель» имеется 3 колодца питьевой воды, которые находятся на  центральных въездах в СНТ на 1 и 25 линиях и в Заозерье на 35 линии у дома сторожа.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В летнее время, при недостаточном объеме воды в колодцах, питьевую воду можно получать из скважин, которые находятся рядом с колодцем.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Поливочный водопровод в дачный сезон работает круглосуточно, т. е. с 1 мая до 1 октября (по погодным условиям).</w:t>
      </w:r>
    </w:p>
    <w:p w:rsidR="007B5A85" w:rsidRDefault="007B5A85" w:rsidP="007B5A85">
      <w:pPr>
        <w:pStyle w:val="font8"/>
      </w:pPr>
      <w:r>
        <w:rPr>
          <w:color w:val="000000"/>
        </w:rPr>
        <w:t>Насосная станция находится на берегу озера на 44 линии, где дежурит круглосуточно моторист и отвечает по телефону 8 917 060 1894 на имеющие вопросы садоводов.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Емкости воды находятся у леса между 27 и 28 линий на возвышенности, вместимостью 400 и 600 кубов.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b/>
          <w:bCs/>
          <w:color w:val="000000"/>
        </w:rPr>
        <w:t>При появлении неполадок  в трубопроводах центрального водоснабжения садоводами подается заявка на центральный пост охраны по телефону 8-987-634-88-30 круглосуточно.</w:t>
      </w:r>
    </w:p>
    <w:p w:rsidR="007B5A85" w:rsidRDefault="007B5A85" w:rsidP="007B5A85">
      <w:pPr>
        <w:pStyle w:val="font8"/>
      </w:pPr>
      <w:r>
        <w:rPr>
          <w:rStyle w:val="wixguard"/>
          <w:b/>
          <w:bCs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Заявки обрабатываются ежедневно в 8.00.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ЭЛЕКТРИЧЕСКИЕ СЕТИ СНТ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</w:pPr>
      <w:r>
        <w:rPr>
          <w:b/>
          <w:bCs/>
          <w:color w:val="000000"/>
        </w:rPr>
        <w:t>Общая информация</w:t>
      </w:r>
    </w:p>
    <w:p w:rsidR="007B5A85" w:rsidRDefault="007B5A85" w:rsidP="007B5A85">
      <w:pPr>
        <w:pStyle w:val="font8"/>
      </w:pPr>
      <w:r>
        <w:rPr>
          <w:rStyle w:val="wixguard"/>
          <w:b/>
          <w:bCs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Электроснабжение СНТ «Созидатель» осуществляется:</w:t>
      </w:r>
    </w:p>
    <w:p w:rsidR="007B5A85" w:rsidRDefault="007B5A85" w:rsidP="007B5A85">
      <w:pPr>
        <w:pStyle w:val="font8"/>
      </w:pPr>
      <w:r>
        <w:rPr>
          <w:color w:val="000000"/>
        </w:rPr>
        <w:t>Основное электроснабжение СНТ «Созидатель» по КЛ10кВ. от РП – 2 яч.3, шлейфом ТП38/5Т1, через ШВВ10кВ. ТП38/5 «Международный аэропорт «Ульяновск – Восточный» далее КЛ10кВ. в сети СНТ «Созидатель.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Резервное электроснабжение СНТ «Созидатель» по КЛ10кВ. от ТП – 4 и ТП – 5, шлейфом РЛНД 10кВ. в «Международном аэропорту «Ульяновск – Восточный далее ВЛ10кВ. в сети СНТ «Созидатель».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«Международный аэропорт «Ульяновск – Восточный обслуживает и несет эксплуатационную ответственность за техническое состояние и безопасную эксплуатацию до границы раздела  ООО «Ульяновскэлектросеть» обслуживает и несет эксплуатационную ответственность за техническое состояние и безопасную эксплуатацию от границы раздела: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КЛ10кВ от ШВВ ТП-38/5 до ЯКНО 10кВ;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КЛ10 кВ от ЯКНО 10кВ до сетей ООО «Ульяновскэлектросеть»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РЛНД 10кВ до сетей ООО «Ульяновскэлектросеть»;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400 кВА № 45935;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400 кВА № 3270;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250 кВА № 18919;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250 кВА № 863В009;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400 кВА № 5073691;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КТП 10/0,4 кВ 400 кВА № 49756;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ЯКНО № 1 10кВ; (15 линия)</w:t>
      </w:r>
    </w:p>
    <w:p w:rsidR="007B5A85" w:rsidRDefault="007B5A85" w:rsidP="007B5A85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ЯКНО № 2 10кВ.(44 линия)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  <w:jc w:val="center"/>
      </w:pPr>
      <w:r>
        <w:rPr>
          <w:b/>
          <w:bCs/>
          <w:color w:val="000000"/>
        </w:rPr>
        <w:t>         Место нахождения оперативной службы ООО «Ульяновскэлектросеть» г. Ульяновск, 2-й пер. Мира, д.3. Телефоны: 73-59-65; 46-38-54.</w:t>
      </w:r>
    </w:p>
    <w:p w:rsidR="007B5A85" w:rsidRDefault="007B5A85" w:rsidP="007B5A85">
      <w:pPr>
        <w:pStyle w:val="font8"/>
      </w:pPr>
      <w:r>
        <w:rPr>
          <w:rStyle w:val="wixguard"/>
          <w:b/>
          <w:bCs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    Контроль за использованием электроэнергии ООО «Ульяновскэлектросеть» осуществляет служба ЭСТОП ОСП «Международный аэропорт «Ульяновск - Восточный».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lastRenderedPageBreak/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      Объекты потребленной электроэнергии ООО «Ульяновскэлектросеть» определяется по показаниям прибора учета, установленного в ячейке ЯКНО 10кВ и подтверждаются ежемесячными актами потребления электроэнергии, оформленными представителями ОСП «Международный аэропорт «Ульяновск - Восточный».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   Объем потребления электроэнергии ОСП «Международный аэропорт «Ульяновск - Восточный» от ООО «Ульяновскэлектросеть» определяется по показаниям прибора учета, установленного в ТП-5 и подтверждаются ежемесячными актами потребления электроэнергии оформленными представителями ОСП «Международный аэропорт «Ульяновск - Восточный».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Учет электроэнергии в СНТ «Созидатель» ведется по секторам с ежемесячным снятием показаний счетчика по каждому сектору.</w:t>
      </w:r>
    </w:p>
    <w:p w:rsidR="007B5A85" w:rsidRDefault="007B5A85" w:rsidP="007B5A85">
      <w:pPr>
        <w:pStyle w:val="font8"/>
      </w:pPr>
      <w:r>
        <w:rPr>
          <w:color w:val="000000"/>
        </w:rPr>
        <w:t>1-й квартал: с 0 - 6 линию;</w:t>
      </w:r>
    </w:p>
    <w:p w:rsidR="007B5A85" w:rsidRDefault="007B5A85" w:rsidP="007B5A85">
      <w:pPr>
        <w:pStyle w:val="font8"/>
      </w:pPr>
      <w:r>
        <w:rPr>
          <w:color w:val="000000"/>
        </w:rPr>
        <w:t>2-й квартал: с 7 – 14 линию;</w:t>
      </w:r>
    </w:p>
    <w:p w:rsidR="007B5A85" w:rsidRDefault="007B5A85" w:rsidP="007B5A85">
      <w:pPr>
        <w:pStyle w:val="font8"/>
      </w:pPr>
      <w:r>
        <w:rPr>
          <w:color w:val="000000"/>
        </w:rPr>
        <w:t>3-й квартал: 15 линия;</w:t>
      </w:r>
    </w:p>
    <w:p w:rsidR="007B5A85" w:rsidRDefault="007B5A85" w:rsidP="007B5A85">
      <w:pPr>
        <w:pStyle w:val="font8"/>
      </w:pPr>
      <w:r>
        <w:rPr>
          <w:color w:val="000000"/>
        </w:rPr>
        <w:t>4-й квартал: с 16 – 21 линию;</w:t>
      </w:r>
    </w:p>
    <w:p w:rsidR="007B5A85" w:rsidRDefault="007B5A85" w:rsidP="007B5A85">
      <w:pPr>
        <w:pStyle w:val="font8"/>
      </w:pPr>
      <w:r>
        <w:rPr>
          <w:color w:val="000000"/>
        </w:rPr>
        <w:t>5-й квартал: с 22 – 26 линию;</w:t>
      </w:r>
    </w:p>
    <w:p w:rsidR="007B5A85" w:rsidRDefault="007B5A85" w:rsidP="007B5A85">
      <w:pPr>
        <w:pStyle w:val="font8"/>
      </w:pPr>
      <w:r>
        <w:rPr>
          <w:color w:val="000000"/>
        </w:rPr>
        <w:t>6-й квартал: с 27 – 31 линию;</w:t>
      </w:r>
    </w:p>
    <w:p w:rsidR="007B5A85" w:rsidRDefault="007B5A85" w:rsidP="007B5A85">
      <w:pPr>
        <w:pStyle w:val="font8"/>
      </w:pPr>
      <w:r>
        <w:rPr>
          <w:color w:val="000000"/>
        </w:rPr>
        <w:t>7-й сектор квартал:  32 линия;</w:t>
      </w:r>
    </w:p>
    <w:p w:rsidR="007B5A85" w:rsidRDefault="007B5A85" w:rsidP="007B5A85">
      <w:pPr>
        <w:pStyle w:val="font8"/>
      </w:pPr>
      <w:r>
        <w:rPr>
          <w:color w:val="000000"/>
        </w:rPr>
        <w:t>8-й квартал: с 33 – 37 линию;</w:t>
      </w:r>
    </w:p>
    <w:p w:rsidR="007B5A85" w:rsidRDefault="007B5A85" w:rsidP="007B5A85">
      <w:pPr>
        <w:pStyle w:val="font8"/>
      </w:pPr>
      <w:r>
        <w:rPr>
          <w:color w:val="000000"/>
        </w:rPr>
        <w:t>9-й квартал: с 38 – 43 линию;</w:t>
      </w:r>
    </w:p>
    <w:p w:rsidR="007B5A85" w:rsidRDefault="007B5A85" w:rsidP="007B5A85">
      <w:pPr>
        <w:pStyle w:val="font8"/>
      </w:pPr>
      <w:r>
        <w:rPr>
          <w:color w:val="000000"/>
        </w:rPr>
        <w:t>Заозерье:</w:t>
      </w:r>
    </w:p>
    <w:p w:rsidR="007B5A85" w:rsidRDefault="007B5A85" w:rsidP="007B5A85">
      <w:pPr>
        <w:pStyle w:val="font8"/>
      </w:pPr>
      <w:r>
        <w:rPr>
          <w:color w:val="000000"/>
        </w:rPr>
        <w:t>10-й квартал: 35 линия;</w:t>
      </w:r>
    </w:p>
    <w:p w:rsidR="007B5A85" w:rsidRDefault="007B5A85" w:rsidP="007B5A85">
      <w:pPr>
        <w:pStyle w:val="font8"/>
      </w:pPr>
      <w:r>
        <w:rPr>
          <w:color w:val="000000"/>
        </w:rPr>
        <w:t>11 - й квартал: с 34 – 26 линию;</w:t>
      </w:r>
    </w:p>
    <w:p w:rsidR="007B5A85" w:rsidRDefault="007B5A85" w:rsidP="007B5A85">
      <w:pPr>
        <w:pStyle w:val="font8"/>
      </w:pPr>
      <w:r>
        <w:rPr>
          <w:color w:val="000000"/>
        </w:rPr>
        <w:t>12 - й квартал: с 36 – 48 линию;</w:t>
      </w:r>
    </w:p>
    <w:p w:rsidR="007B5A85" w:rsidRDefault="007B5A85" w:rsidP="007B5A85">
      <w:pPr>
        <w:pStyle w:val="font8"/>
      </w:pPr>
      <w:r>
        <w:rPr>
          <w:color w:val="000000"/>
        </w:rPr>
        <w:t>13 - й квартал: с 44 –4 линию;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ДОРОГА </w:t>
      </w:r>
    </w:p>
    <w:p w:rsidR="007B5A85" w:rsidRDefault="007B5A85" w:rsidP="007B5A85">
      <w:pPr>
        <w:pStyle w:val="font8"/>
      </w:pPr>
      <w:r>
        <w:rPr>
          <w:color w:val="000000"/>
        </w:rPr>
        <w:lastRenderedPageBreak/>
        <w:t>Дорога ведущая  к СНТ «Созидатель» асфальтированная.  Время в пути от Заволжского района составляет 20 минут. На территории СНТ центральная дорога асфальтированная, а догори по линиям грунтованные частично отсыпанные.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БЕЗОПАСНОСТЬ</w:t>
      </w:r>
    </w:p>
    <w:p w:rsidR="007B5A85" w:rsidRDefault="007B5A85" w:rsidP="007B5A85">
      <w:pPr>
        <w:pStyle w:val="font8"/>
      </w:pPr>
      <w:r>
        <w:rPr>
          <w:color w:val="000000"/>
        </w:rPr>
        <w:t>Безопасность СНТ «Созидатель» обеспечивается перимметральным забором, стационарными постами сторожей расположенных:</w:t>
      </w:r>
    </w:p>
    <w:p w:rsidR="007B5A85" w:rsidRDefault="007B5A85" w:rsidP="007B5A8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 зимнее время 25 линия</w:t>
      </w:r>
    </w:p>
    <w:p w:rsidR="007B5A85" w:rsidRDefault="007B5A85" w:rsidP="007B5A8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 летнее время 1-я и 25 линия.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</w:pPr>
      <w:r>
        <w:rPr>
          <w:color w:val="000000"/>
        </w:rPr>
        <w:t>с обязанностью проводить периодичный обход вверенной им территории садоводческого товарищества. С 2015 года на территории садоводческого товарищества производится установка система видеонаблюдения. В период с 2015-2016 годов установлено 13 камер видеонаблюдения. В 2017 году запланирована и включена в смету установка еще 2-х камер видеонаблюдения. Оборудование СНТ системой видеонаблюдения позволяет эффективно осуществлять контроль по всей территории днем и ночью в круглогодичном режиме.</w:t>
      </w:r>
    </w:p>
    <w:p w:rsidR="007B5A85" w:rsidRDefault="007B5A85" w:rsidP="007B5A85">
      <w:pPr>
        <w:pStyle w:val="font8"/>
      </w:pPr>
    </w:p>
    <w:p w:rsidR="007B5A85" w:rsidRDefault="007B5A85" w:rsidP="007B5A85">
      <w:pPr>
        <w:pStyle w:val="font8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ЭКОЛОГИЯ</w:t>
      </w:r>
    </w:p>
    <w:p w:rsidR="007B5A85" w:rsidRDefault="007B5A85" w:rsidP="007B5A85">
      <w:pPr>
        <w:pStyle w:val="font8"/>
      </w:pPr>
      <w:r>
        <w:rPr>
          <w:color w:val="000000"/>
        </w:rPr>
        <w:t>Ежегодно на территории СНТ силами садоводов и нанятыми лицами проводится уборка территории садоводства и прилегающей территории по периметру от мусора образованного нерадивыми садоводами.</w:t>
      </w:r>
    </w:p>
    <w:p w:rsidR="007B5A85" w:rsidRDefault="007B5A85" w:rsidP="007B5A85">
      <w:pPr>
        <w:pStyle w:val="font8"/>
      </w:pPr>
      <w:r>
        <w:rPr>
          <w:rStyle w:val="wixguard"/>
          <w:color w:val="000000"/>
        </w:rPr>
        <w:t>​</w:t>
      </w:r>
    </w:p>
    <w:p w:rsidR="007B5A85" w:rsidRDefault="007B5A85" w:rsidP="007B5A85">
      <w:pPr>
        <w:pStyle w:val="font8"/>
      </w:pPr>
      <w:r>
        <w:rPr>
          <w:color w:val="000000"/>
        </w:rPr>
        <w:t>На территории садоводства оборудовано 4 стационарных площадки с установленными на них контейнерами:</w:t>
      </w:r>
    </w:p>
    <w:p w:rsidR="007B5A85" w:rsidRDefault="007B5A85" w:rsidP="007B5A8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площадка на 1-й линии- 12 контейнеров;</w:t>
      </w:r>
    </w:p>
    <w:p w:rsidR="007B5A85" w:rsidRDefault="007B5A85" w:rsidP="007B5A8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площадка на 25-й линии- 4 контейнера4</w:t>
      </w:r>
    </w:p>
    <w:p w:rsidR="007B5A85" w:rsidRDefault="007B5A85" w:rsidP="007B5A8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площадка на 31-й линии- 4 контейнера;</w:t>
      </w:r>
    </w:p>
    <w:p w:rsidR="007B5A85" w:rsidRDefault="007B5A85" w:rsidP="007B5A8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площадка на 46-й линии- 5 контейнеров.</w:t>
      </w:r>
    </w:p>
    <w:p w:rsidR="007B5A85" w:rsidRDefault="007B5A85" w:rsidP="007B5A85">
      <w:pPr>
        <w:pStyle w:val="font8"/>
      </w:pPr>
      <w:r>
        <w:rPr>
          <w:color w:val="000000"/>
        </w:rPr>
        <w:t>Планируется оборудовать площадку  на въезде 25-й линии с установкой – 3-х контейнеров.</w:t>
      </w:r>
    </w:p>
    <w:p w:rsidR="007B5A85" w:rsidRDefault="007B5A85" w:rsidP="007B5A85">
      <w:pPr>
        <w:pStyle w:val="font8"/>
      </w:pPr>
      <w:r>
        <w:rPr>
          <w:color w:val="000000"/>
        </w:rPr>
        <w:t>Вывоз мусора осуществляется 2-мя подрядными организациями (мусоровозами) на полигон в с.Красный Яр.</w:t>
      </w:r>
    </w:p>
    <w:p w:rsidR="000306DD" w:rsidRDefault="000306DD"/>
    <w:sectPr w:rsidR="000306DD" w:rsidSect="000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693"/>
    <w:multiLevelType w:val="multilevel"/>
    <w:tmpl w:val="8C7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11A6"/>
    <w:multiLevelType w:val="multilevel"/>
    <w:tmpl w:val="74F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0D3E"/>
    <w:multiLevelType w:val="multilevel"/>
    <w:tmpl w:val="66FE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54C74"/>
    <w:multiLevelType w:val="multilevel"/>
    <w:tmpl w:val="806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737CC"/>
    <w:multiLevelType w:val="multilevel"/>
    <w:tmpl w:val="B60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5A85"/>
    <w:rsid w:val="000306DD"/>
    <w:rsid w:val="007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B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B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Sert</cp:lastModifiedBy>
  <cp:revision>3</cp:revision>
  <dcterms:created xsi:type="dcterms:W3CDTF">2020-06-16T11:18:00Z</dcterms:created>
  <dcterms:modified xsi:type="dcterms:W3CDTF">2020-06-16T11:18:00Z</dcterms:modified>
</cp:coreProperties>
</file>